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7" w:rsidRDefault="00DE47D7" w:rsidP="00B87A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контрольных работ по дисциплине: </w:t>
      </w:r>
    </w:p>
    <w:p w:rsidR="00B87A51" w:rsidRPr="002F1ED8" w:rsidRDefault="00B87A51" w:rsidP="00B87A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D8">
        <w:rPr>
          <w:rFonts w:ascii="Times New Roman" w:hAnsi="Times New Roman" w:cs="Times New Roman"/>
          <w:b/>
          <w:sz w:val="28"/>
          <w:szCs w:val="28"/>
        </w:rPr>
        <w:t>Введение в профессиональную деятельность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Необходимость и цели изучения учебной дисциплины «Введение в специальность». Источники изучения.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Исторический опыт профессиональной подготовки государственных служащих.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и муниципальное управление как специальность высшего и среднего профессионального образования.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Государственные образовательные стандарты по специальности «Государственное и муниципальное образование», их содержание, основные положения и требования.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и муниципальное управление в системе научных знаний.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Предмет и методы изучения государственного и муниципального управления.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>Государственное управление как система. Формы и методы государственного управления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Создание правовых основ современной российской государственности. Конституция Российской Федерации (1993 г.).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современного российского федерализма, его особенности, проблемы развития и пути их решения.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Общая характеристика системы органов государственной власти в Российской Федерации.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Президент Российской Федерации как глава государства и исполнительной власти. Место Президента РФ в системе органов государственной власти России, порядок его избрания и полномочия.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Федеральное собрание Российской Федерации как представительный и законодательный орган России. Его состав и полномочия.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Дума Российской Федерации: полномочия, порядок избрания, опыт функционирования.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Совет Федерации Федерального Собрания России: полномочия, порядок формирования, опыт функционирования и проблемы реформирования.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Исполнительная ветвь государственной власти в Российской Федерации: полномочия, структура, опыт функционирования Правительства РФ.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реформа в современной России, ее цели, задачи и проблемы реализации. </w:t>
      </w:r>
    </w:p>
    <w:p w:rsidR="00B87A51" w:rsidRPr="002F1ED8" w:rsidRDefault="00B87A51" w:rsidP="00B87A5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>Судебная ветвь государственной власти в Росс</w:t>
      </w:r>
      <w:proofErr w:type="gramStart"/>
      <w:r w:rsidRPr="002F1ED8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 структура. Содержание, задачи и реализация судебной реформы. </w:t>
      </w:r>
    </w:p>
    <w:p w:rsidR="00B87A51" w:rsidRPr="002F1ED8" w:rsidRDefault="00B87A51" w:rsidP="00B87A51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18. Взаимодействие федеральных и региональных органов власти и управления: состояние и тенденции развития. </w:t>
      </w:r>
    </w:p>
    <w:p w:rsidR="00B87A51" w:rsidRPr="002F1ED8" w:rsidRDefault="00B87A51" w:rsidP="00B87A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Организация государственной власти на уровне субъектов Российской Федерации.</w:t>
      </w:r>
    </w:p>
    <w:p w:rsidR="00B87A51" w:rsidRPr="002F1ED8" w:rsidRDefault="00B87A51" w:rsidP="00B87A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 Становление современной системы местного самоуправления в России. Муниципальная реформа и ее осуществление. </w:t>
      </w:r>
    </w:p>
    <w:p w:rsidR="00B87A51" w:rsidRPr="002F1ED8" w:rsidRDefault="00B87A51" w:rsidP="00B87A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 Местное самоуправление: понятие, принципы, функции. </w:t>
      </w:r>
    </w:p>
    <w:p w:rsidR="00B87A51" w:rsidRPr="002F1ED8" w:rsidRDefault="00B87A51" w:rsidP="00B87A51">
      <w:pPr>
        <w:numPr>
          <w:ilvl w:val="0"/>
          <w:numId w:val="2"/>
        </w:numPr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Создание правовых основ становления и функционирования института государственной и муниципальной службы в современной России. </w:t>
      </w:r>
    </w:p>
    <w:p w:rsidR="00B87A51" w:rsidRPr="002F1ED8" w:rsidRDefault="00B87A51" w:rsidP="00B87A51">
      <w:pPr>
        <w:numPr>
          <w:ilvl w:val="0"/>
          <w:numId w:val="2"/>
        </w:numPr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и муниципальная служба как социальный и политический институт, его цели и задачи. </w:t>
      </w:r>
    </w:p>
    <w:p w:rsidR="00B87A51" w:rsidRPr="002F1ED8" w:rsidRDefault="00B87A51" w:rsidP="00B87A51">
      <w:pPr>
        <w:numPr>
          <w:ilvl w:val="0"/>
          <w:numId w:val="2"/>
        </w:numPr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>Система государственной службы в Росс</w:t>
      </w:r>
      <w:proofErr w:type="gramStart"/>
      <w:r w:rsidRPr="002F1ED8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 виды. </w:t>
      </w:r>
    </w:p>
    <w:p w:rsidR="00B87A51" w:rsidRPr="002F1ED8" w:rsidRDefault="00B87A51" w:rsidP="00B87A51">
      <w:pPr>
        <w:numPr>
          <w:ilvl w:val="0"/>
          <w:numId w:val="2"/>
        </w:numPr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Должности государственной гражданской службы, их категории и группы. </w:t>
      </w:r>
    </w:p>
    <w:p w:rsidR="00B87A51" w:rsidRPr="002F1ED8" w:rsidRDefault="00B87A51" w:rsidP="00B87A51">
      <w:pPr>
        <w:numPr>
          <w:ilvl w:val="0"/>
          <w:numId w:val="2"/>
        </w:numPr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Права, обязанности, ответственность государственных и муниципальных служащих. Порядок прохождения службы. </w:t>
      </w:r>
    </w:p>
    <w:p w:rsidR="00B87A51" w:rsidRPr="002F1ED8" w:rsidRDefault="00B87A51" w:rsidP="00B87A51">
      <w:pPr>
        <w:numPr>
          <w:ilvl w:val="0"/>
          <w:numId w:val="2"/>
        </w:numPr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Муниципальная служба и ее взаимосвязь с государственной службой. </w:t>
      </w:r>
    </w:p>
    <w:p w:rsidR="00B87A51" w:rsidRPr="002F1ED8" w:rsidRDefault="00B87A51" w:rsidP="00B87A51">
      <w:pPr>
        <w:numPr>
          <w:ilvl w:val="0"/>
          <w:numId w:val="2"/>
        </w:numPr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Принципы организации и функции государственной и муниципальной службы. Реформа государственной службы и ее реализация. </w:t>
      </w:r>
    </w:p>
    <w:p w:rsidR="00B87A51" w:rsidRPr="002F1ED8" w:rsidRDefault="00B87A51" w:rsidP="00B87A51">
      <w:pPr>
        <w:numPr>
          <w:ilvl w:val="0"/>
          <w:numId w:val="2"/>
        </w:numPr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Проблемы и причины недостаточной эффективности современной системы государственного и муниципального управления в России, пути и перспективы их преодоления. </w:t>
      </w:r>
    </w:p>
    <w:p w:rsidR="00B87A51" w:rsidRPr="002F1ED8" w:rsidRDefault="00B87A51" w:rsidP="00B87A51">
      <w:pPr>
        <w:numPr>
          <w:ilvl w:val="0"/>
          <w:numId w:val="2"/>
        </w:numPr>
        <w:spacing w:after="0" w:line="240" w:lineRule="auto"/>
        <w:ind w:left="0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D8">
        <w:rPr>
          <w:rFonts w:ascii="Times New Roman" w:eastAsia="Calibri" w:hAnsi="Times New Roman" w:cs="Times New Roman"/>
          <w:sz w:val="28"/>
          <w:szCs w:val="28"/>
        </w:rPr>
        <w:t xml:space="preserve">Задачи по дальнейшей модернизации российского государства и совершенствованию государственного и муниципального управления. </w:t>
      </w:r>
    </w:p>
    <w:p w:rsidR="00B87A51" w:rsidRPr="00671987" w:rsidRDefault="00B87A51" w:rsidP="00B87A51">
      <w:pPr>
        <w:shd w:val="clear" w:color="auto" w:fill="FFFFFF"/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DC594E" w:rsidRDefault="00DC594E"/>
    <w:sectPr w:rsidR="00DC594E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744"/>
    <w:multiLevelType w:val="hybridMultilevel"/>
    <w:tmpl w:val="85D84F8C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8341F81"/>
    <w:multiLevelType w:val="multilevel"/>
    <w:tmpl w:val="AFC8100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B87A51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87A51"/>
    <w:rsid w:val="00BB3F16"/>
    <w:rsid w:val="00BD04EB"/>
    <w:rsid w:val="00BF5E48"/>
    <w:rsid w:val="00C77947"/>
    <w:rsid w:val="00C81F48"/>
    <w:rsid w:val="00D1256E"/>
    <w:rsid w:val="00D17FA2"/>
    <w:rsid w:val="00D377E3"/>
    <w:rsid w:val="00D506F9"/>
    <w:rsid w:val="00DA236E"/>
    <w:rsid w:val="00DC594E"/>
    <w:rsid w:val="00DE3CFD"/>
    <w:rsid w:val="00DE47D7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7A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7A51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2017-02-09T10:46:00Z</dcterms:created>
  <dcterms:modified xsi:type="dcterms:W3CDTF">2017-02-09T10:47:00Z</dcterms:modified>
</cp:coreProperties>
</file>